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05" w:rsidRDefault="00584D28">
      <w:r>
        <w:rPr>
          <w:rFonts w:ascii="Segoe UI Symbol" w:hAnsi="Segoe UI Symbol" w:cs="Segoe UI Symbol"/>
        </w:rPr>
        <w:t>📢</w:t>
      </w:r>
      <w:r>
        <w:rPr>
          <w:b/>
          <w:bCs/>
        </w:rPr>
        <w:t xml:space="preserve"> Vaga: Analista de Treinamento e Qualidade – Cobrança Judicial</w:t>
      </w:r>
    </w:p>
    <w:p w:rsidR="00584D28" w:rsidRDefault="00584D28" w:rsidP="00584D28">
      <w:r>
        <w:t>Você é apaixonado(a) por desenvolver pessoas, garantir a excelência nos processos e impulsionar resultados? Então essa oportunidade pode ser para você!</w:t>
      </w:r>
      <w:r>
        <w:br/>
      </w:r>
      <w:r>
        <w:br/>
      </w:r>
      <w:r>
        <w:rPr>
          <w:b/>
          <w:bCs/>
        </w:rPr>
        <w:t>Principais responsabilidades:</w:t>
      </w:r>
      <w:r>
        <w:br/>
      </w:r>
      <w:r>
        <w:br/>
        <w:t>Planejar, desenvolver e ministrar treinamentos de integração, reciclagem e atualização para as equipes de cobrança judicial;</w:t>
      </w:r>
      <w:r>
        <w:br/>
        <w:t>Realizar monitorias e auditorias de ligações, avaliando aderência aos processos, técnicas de negociação e conformidade com normas internas;</w:t>
      </w:r>
      <w:r>
        <w:br/>
        <w:t>Identificar oportunidades de melhoria por meio da análise dos indicadores de qualidade;</w:t>
      </w:r>
      <w:r>
        <w:br/>
        <w:t>Elaborar planos de ação junto às lideranças para desenvolvimento das equipes;</w:t>
      </w:r>
      <w:r>
        <w:br/>
        <w:t>Produzir materiais de treinamento, manuais e comunicados operacionais;</w:t>
      </w:r>
      <w:r>
        <w:br/>
        <w:t>Acompanhar a evolução dos colaboradores por meio de feedbacks e ações de capacitação contínua;</w:t>
      </w:r>
      <w:r>
        <w:br/>
        <w:t>Garantir a padronização dos processos e contribuir para o aumento da performance operacional.</w:t>
      </w:r>
      <w:r>
        <w:br/>
      </w:r>
      <w:r>
        <w:br/>
      </w:r>
      <w:r>
        <w:rPr>
          <w:b/>
          <w:bCs/>
        </w:rPr>
        <w:t>Requisitos:</w:t>
      </w:r>
      <w:r>
        <w:br/>
      </w:r>
      <w:r>
        <w:br/>
        <w:t>Ensino superior completo ou em andamento;</w:t>
      </w:r>
      <w:r>
        <w:br/>
        <w:t>Experiência em Treinamento e/ou Qualidade em operações de cobrança, preferencialmente na área de cobrança judicial;</w:t>
      </w:r>
      <w:r>
        <w:br/>
        <w:t>Conhecimento em técnicas de negociação, monitoria de qualidade e metodologias de treinamento;</w:t>
      </w:r>
      <w:r>
        <w:br/>
        <w:t>Boa comunicação, didática, capacidade analítica e facilidade para conduzir apresentações;</w:t>
      </w:r>
      <w:r>
        <w:br/>
        <w:t>Conhecimento em Pacote Office (Excel e PowerPoint).</w:t>
      </w:r>
      <w:r>
        <w:br/>
      </w:r>
      <w:r>
        <w:br/>
      </w:r>
      <w:r>
        <w:rPr>
          <w:b/>
          <w:bCs/>
        </w:rPr>
        <w:t>Será um diferencial:</w:t>
      </w:r>
      <w:r>
        <w:br/>
      </w:r>
      <w:r>
        <w:br/>
        <w:t>Experiência em recuperação de crédito de carteiras ajuizadas;</w:t>
      </w:r>
      <w:r>
        <w:br/>
        <w:t>Vivência com indicadores de performance e qualidade;</w:t>
      </w:r>
      <w:r>
        <w:br/>
        <w:t>Conhecimento em ferramentas de melhoria contínua.</w:t>
      </w:r>
      <w:r>
        <w:br/>
      </w:r>
      <w:r>
        <w:br/>
      </w:r>
      <w:r>
        <w:rPr>
          <w:b/>
          <w:bCs/>
        </w:rPr>
        <w:t>Competências desejadas:</w:t>
      </w:r>
      <w:r>
        <w:br/>
      </w:r>
      <w:r>
        <w:br/>
        <w:t>Comunicação clara e assertiva;</w:t>
      </w:r>
      <w:r>
        <w:br/>
        <w:t>Organização e planejamento;</w:t>
      </w:r>
      <w:r>
        <w:br/>
        <w:t>Perfil analítico;</w:t>
      </w:r>
      <w:r>
        <w:br/>
      </w:r>
      <w:proofErr w:type="spellStart"/>
      <w:r>
        <w:t>Pro</w:t>
      </w:r>
      <w:bookmarkStart w:id="0" w:name="_GoBack"/>
      <w:bookmarkEnd w:id="0"/>
      <w:r>
        <w:t>atividade</w:t>
      </w:r>
      <w:proofErr w:type="spellEnd"/>
      <w:r>
        <w:t>;</w:t>
      </w:r>
      <w:r>
        <w:br/>
        <w:t>Capacidade de influenciar e desenvolver pessoas;</w:t>
      </w:r>
      <w:r>
        <w:br/>
        <w:t>Trabalho em equipe e foco em resultados.</w:t>
      </w:r>
      <w:r>
        <w:br/>
      </w:r>
      <w:r>
        <w:br/>
        <w:t>Se você acredita no desenvolvimento de pessoas como ferramenta para alcançar resultados de excelência e deseja fazer parte de uma equipe comprometida com alta performance, venha fazer parte do nosso time!</w:t>
      </w:r>
    </w:p>
    <w:sectPr w:rsidR="00584D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08"/>
    <w:rsid w:val="00103808"/>
    <w:rsid w:val="00584D28"/>
    <w:rsid w:val="007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27EB3-9F96-48C0-98E9-80A87819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Mozart Saldanha de Oliveira</dc:creator>
  <cp:keywords/>
  <dc:description/>
  <cp:lastModifiedBy>Mozart Saldanha de Oliveira</cp:lastModifiedBy>
  <cp:revision>2</cp:revision>
  <dcterms:created xsi:type="dcterms:W3CDTF">2026-07-27T13:49:00Z</dcterms:created>
  <dcterms:modified xsi:type="dcterms:W3CDTF">2026-07-27T13:50:00Z</dcterms:modified>
</cp:coreProperties>
</file>